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D7D" w:rsidRDefault="000F2D7D" w:rsidP="00F5218F">
      <w:pPr>
        <w:jc w:val="both"/>
        <w:rPr>
          <w:rFonts w:ascii="Arial Rounded MT Bold" w:hAnsi="Arial Rounded MT Bold"/>
        </w:rPr>
      </w:pPr>
    </w:p>
    <w:p w:rsidR="000F2D7D" w:rsidRDefault="000F2D7D" w:rsidP="00F5218F">
      <w:pPr>
        <w:jc w:val="both"/>
        <w:rPr>
          <w:rFonts w:ascii="Arial Rounded MT Bold" w:hAnsi="Arial Rounded MT Bold"/>
        </w:rPr>
      </w:pPr>
    </w:p>
    <w:p w:rsidR="000F2D7D" w:rsidRDefault="0024015B" w:rsidP="00F5218F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Derivante em liga leve de alumínio.</w:t>
      </w:r>
      <w:bookmarkStart w:id="0" w:name="_GoBack"/>
      <w:bookmarkEnd w:id="0"/>
    </w:p>
    <w:p w:rsidR="0024015B" w:rsidRPr="000F2D7D" w:rsidRDefault="0024015B" w:rsidP="0024015B">
      <w:pPr>
        <w:jc w:val="both"/>
        <w:rPr>
          <w:rFonts w:ascii="Arial Rounded MT Bold" w:hAnsi="Arial Rounded MT Bold"/>
        </w:rPr>
      </w:pPr>
      <w:r w:rsidRPr="000F2D7D">
        <w:rPr>
          <w:rFonts w:ascii="Arial Rounded MT Bold" w:hAnsi="Arial Rounded MT Bold"/>
        </w:rPr>
        <w:t>Derivante com corpo em liga leve de alumínio</w:t>
      </w:r>
      <w:r>
        <w:rPr>
          <w:rFonts w:ascii="Arial Rounded MT Bold" w:hAnsi="Arial Rounded MT Bold"/>
        </w:rPr>
        <w:t xml:space="preserve"> T-6061 com tratamento anodizado ANSI A356.0-T6. C</w:t>
      </w:r>
      <w:r w:rsidRPr="000F2D7D">
        <w:rPr>
          <w:rFonts w:ascii="Arial Rounded MT Bold" w:hAnsi="Arial Rounded MT Bold"/>
        </w:rPr>
        <w:t xml:space="preserve">or predominante vermelha, formato tipo Y com válvulas </w:t>
      </w:r>
      <w:r>
        <w:rPr>
          <w:rFonts w:ascii="Arial Rounded MT Bold" w:hAnsi="Arial Rounded MT Bold"/>
        </w:rPr>
        <w:t xml:space="preserve">esféricas em material não oxidável de alta tecnologia </w:t>
      </w:r>
      <w:r w:rsidRPr="000F2D7D">
        <w:rPr>
          <w:rFonts w:ascii="Arial Rounded MT Bold" w:hAnsi="Arial Rounded MT Bold"/>
        </w:rPr>
        <w:t>para permitir a derivação controlada de 2 mangueiras de 1</w:t>
      </w:r>
      <w:r>
        <w:rPr>
          <w:rFonts w:ascii="Arial Rounded MT Bold" w:hAnsi="Arial Rounded MT Bold"/>
        </w:rPr>
        <w:t>.</w:t>
      </w:r>
      <w:r w:rsidRPr="000F2D7D">
        <w:rPr>
          <w:rFonts w:ascii="Arial Rounded MT Bold" w:hAnsi="Arial Rounded MT Bold"/>
        </w:rPr>
        <w:t>1/2’’ a partir de uma linha inicial com mangueiras de 2</w:t>
      </w:r>
      <w:r>
        <w:rPr>
          <w:rFonts w:ascii="Arial Rounded MT Bold" w:hAnsi="Arial Rounded MT Bold"/>
        </w:rPr>
        <w:t>.</w:t>
      </w:r>
      <w:r w:rsidRPr="000F2D7D">
        <w:rPr>
          <w:rFonts w:ascii="Arial Rounded MT Bold" w:hAnsi="Arial Rounded MT Bold"/>
        </w:rPr>
        <w:t>1/2’’. Suporta impactos cíclicos, resistente a abrasão, imune a produtos químicos e adequado para operar em ambientes com altas temperaturas. P</w:t>
      </w:r>
      <w:r>
        <w:rPr>
          <w:rFonts w:ascii="Arial Rounded MT Bold" w:hAnsi="Arial Rounded MT Bold"/>
        </w:rPr>
        <w:t>r</w:t>
      </w:r>
      <w:r w:rsidRPr="000F2D7D">
        <w:rPr>
          <w:rFonts w:ascii="Arial Rounded MT Bold" w:hAnsi="Arial Rounded MT Bold"/>
        </w:rPr>
        <w:t xml:space="preserve">essão de trabalho até 200 PSI (14 bar). As alavancas, uma para cada saída, com </w:t>
      </w:r>
      <w:r>
        <w:rPr>
          <w:rFonts w:ascii="Arial Rounded MT Bold" w:hAnsi="Arial Rounded MT Bold"/>
        </w:rPr>
        <w:t>sinalização</w:t>
      </w:r>
      <w:r w:rsidRPr="000F2D7D">
        <w:rPr>
          <w:rFonts w:ascii="Arial Rounded MT Bold" w:hAnsi="Arial Rounded MT Bold"/>
        </w:rPr>
        <w:t xml:space="preserve"> de abertura e fechamento</w:t>
      </w:r>
      <w:r>
        <w:rPr>
          <w:rFonts w:ascii="Arial Rounded MT Bold" w:hAnsi="Arial Rounded MT Bold"/>
        </w:rPr>
        <w:t xml:space="preserve"> com cores distintas</w:t>
      </w:r>
      <w:r w:rsidRPr="000F2D7D">
        <w:rPr>
          <w:rFonts w:ascii="Arial Rounded MT Bold" w:hAnsi="Arial Rounded MT Bold"/>
        </w:rPr>
        <w:t xml:space="preserve">, </w:t>
      </w:r>
      <w:r>
        <w:rPr>
          <w:rFonts w:ascii="Arial Rounded MT Bold" w:hAnsi="Arial Rounded MT Bold"/>
        </w:rPr>
        <w:t>tem formato esfé</w:t>
      </w:r>
      <w:r w:rsidRPr="000F2D7D">
        <w:rPr>
          <w:rFonts w:ascii="Arial Rounded MT Bold" w:hAnsi="Arial Rounded MT Bold"/>
        </w:rPr>
        <w:t xml:space="preserve">rico na cor preta para permitir uma boa empunhadura ‘‘pegada’’ mesmo com luvas. A conexão de entrada </w:t>
      </w:r>
      <w:r>
        <w:rPr>
          <w:rFonts w:ascii="Arial Rounded MT Bold" w:hAnsi="Arial Rounded MT Bold"/>
        </w:rPr>
        <w:t xml:space="preserve">permanentemente giratória </w:t>
      </w:r>
      <w:proofErr w:type="spellStart"/>
      <w:r w:rsidRPr="000F2D7D">
        <w:rPr>
          <w:rFonts w:ascii="Arial Rounded MT Bold" w:hAnsi="Arial Rounded MT Bold"/>
        </w:rPr>
        <w:t>Storz</w:t>
      </w:r>
      <w:proofErr w:type="spellEnd"/>
      <w:r w:rsidRPr="000F2D7D">
        <w:rPr>
          <w:rFonts w:ascii="Arial Rounded MT Bold" w:hAnsi="Arial Rounded MT Bold"/>
        </w:rPr>
        <w:t xml:space="preserve"> de 2</w:t>
      </w:r>
      <w:r>
        <w:rPr>
          <w:rFonts w:ascii="Arial Rounded MT Bold" w:hAnsi="Arial Rounded MT Bold"/>
        </w:rPr>
        <w:t>.</w:t>
      </w:r>
      <w:r w:rsidRPr="000F2D7D">
        <w:rPr>
          <w:rFonts w:ascii="Arial Rounded MT Bold" w:hAnsi="Arial Rounded MT Bold"/>
        </w:rPr>
        <w:t xml:space="preserve">1/2’’, as conexões de saída, duas no total, </w:t>
      </w:r>
      <w:proofErr w:type="spellStart"/>
      <w:r w:rsidRPr="000F2D7D">
        <w:rPr>
          <w:rFonts w:ascii="Arial Rounded MT Bold" w:hAnsi="Arial Rounded MT Bold"/>
        </w:rPr>
        <w:t>Storz</w:t>
      </w:r>
      <w:proofErr w:type="spellEnd"/>
      <w:r w:rsidRPr="000F2D7D">
        <w:rPr>
          <w:rFonts w:ascii="Arial Rounded MT Bold" w:hAnsi="Arial Rounded MT Bold"/>
        </w:rPr>
        <w:t xml:space="preserve"> de 1</w:t>
      </w:r>
      <w:r>
        <w:rPr>
          <w:rFonts w:ascii="Arial Rounded MT Bold" w:hAnsi="Arial Rounded MT Bold"/>
        </w:rPr>
        <w:t>.</w:t>
      </w:r>
      <w:r w:rsidRPr="000F2D7D">
        <w:rPr>
          <w:rFonts w:ascii="Arial Rounded MT Bold" w:hAnsi="Arial Rounded MT Bold"/>
        </w:rPr>
        <w:t xml:space="preserve">1/2’’ confeccionadas em alumínio. </w:t>
      </w:r>
      <w:r>
        <w:rPr>
          <w:rFonts w:ascii="Arial Rounded MT Bold" w:hAnsi="Arial Rounded MT Bold"/>
        </w:rPr>
        <w:t>D</w:t>
      </w:r>
      <w:r w:rsidRPr="000F2D7D">
        <w:rPr>
          <w:rFonts w:ascii="Arial Rounded MT Bold" w:hAnsi="Arial Rounded MT Bold"/>
        </w:rPr>
        <w:t>erivante leve e resistente com peso</w:t>
      </w:r>
      <w:r>
        <w:rPr>
          <w:rFonts w:ascii="Arial Rounded MT Bold" w:hAnsi="Arial Rounded MT Bold"/>
        </w:rPr>
        <w:t xml:space="preserve"> </w:t>
      </w:r>
      <w:r w:rsidRPr="000F2D7D">
        <w:rPr>
          <w:rFonts w:ascii="Arial Rounded MT Bold" w:hAnsi="Arial Rounded MT Bold"/>
        </w:rPr>
        <w:t xml:space="preserve">não superior a </w:t>
      </w:r>
      <w:r>
        <w:rPr>
          <w:rFonts w:ascii="Arial Rounded MT Bold" w:hAnsi="Arial Rounded MT Bold"/>
        </w:rPr>
        <w:t>2,6</w:t>
      </w:r>
      <w:r w:rsidRPr="000F2D7D">
        <w:rPr>
          <w:rFonts w:ascii="Arial Rounded MT Bold" w:hAnsi="Arial Rounded MT Bold"/>
        </w:rPr>
        <w:t xml:space="preserve"> kg.</w:t>
      </w:r>
    </w:p>
    <w:p w:rsidR="00B252CA" w:rsidRDefault="00B252CA" w:rsidP="00F5218F">
      <w:pPr>
        <w:jc w:val="both"/>
        <w:rPr>
          <w:rFonts w:ascii="Arial Rounded MT Bold" w:hAnsi="Arial Rounded MT Bold"/>
        </w:rPr>
      </w:pPr>
    </w:p>
    <w:p w:rsidR="00B252CA" w:rsidRPr="000F2D7D" w:rsidRDefault="00B252CA" w:rsidP="00F5218F">
      <w:pPr>
        <w:jc w:val="both"/>
        <w:rPr>
          <w:rFonts w:ascii="Arial Rounded MT Bold" w:hAnsi="Arial Rounded MT Bold"/>
        </w:rPr>
      </w:pPr>
    </w:p>
    <w:sectPr w:rsidR="00B252CA" w:rsidRPr="000F2D7D" w:rsidSect="00670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F5E"/>
    <w:rsid w:val="000A4CBC"/>
    <w:rsid w:val="000F2D7D"/>
    <w:rsid w:val="00185D3F"/>
    <w:rsid w:val="0024015B"/>
    <w:rsid w:val="0048235A"/>
    <w:rsid w:val="00536C6A"/>
    <w:rsid w:val="00543DB7"/>
    <w:rsid w:val="006704CC"/>
    <w:rsid w:val="00B252CA"/>
    <w:rsid w:val="00B328CA"/>
    <w:rsid w:val="00D37F5E"/>
    <w:rsid w:val="00F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61AF"/>
  <w15:docId w15:val="{3CE77D30-3FFF-4196-A1AD-285261E5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4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 RESGATE</dc:creator>
  <cp:lastModifiedBy>João Paulo</cp:lastModifiedBy>
  <cp:revision>7</cp:revision>
  <dcterms:created xsi:type="dcterms:W3CDTF">2014-07-09T17:53:00Z</dcterms:created>
  <dcterms:modified xsi:type="dcterms:W3CDTF">2023-09-21T13:25:00Z</dcterms:modified>
</cp:coreProperties>
</file>